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1A" w:rsidRDefault="009F381A" w:rsidP="009F381A">
      <w:pPr>
        <w:autoSpaceDE w:val="0"/>
        <w:autoSpaceDN w:val="0"/>
        <w:adjustRightInd w:val="0"/>
        <w:spacing w:after="0" w:line="240" w:lineRule="auto"/>
        <w:ind w:left="-360" w:firstLine="360"/>
        <w:jc w:val="both"/>
        <w:rPr>
          <w:rFonts w:ascii="Courier New" w:hAnsi="Courier New" w:cs="Courier New"/>
        </w:rPr>
      </w:pPr>
      <w:r>
        <w:rPr>
          <w:rFonts w:ascii="Courier New" w:hAnsi="Courier New" w:cs="Courier New"/>
          <w:b/>
          <w:bCs/>
          <w:color w:val="0000FF"/>
        </w:rPr>
        <w:t xml:space="preserve">ORDONANŢĂ </w:t>
      </w:r>
      <w:bookmarkStart w:id="0" w:name="_GoBack"/>
      <w:bookmarkEnd w:id="0"/>
      <w:r>
        <w:rPr>
          <w:rFonts w:ascii="Courier New" w:hAnsi="Courier New" w:cs="Courier New"/>
          <w:b/>
          <w:bCs/>
          <w:color w:val="0000FF"/>
        </w:rPr>
        <w:t xml:space="preserve">nr. 41 </w:t>
      </w:r>
      <w:proofErr w:type="gramStart"/>
      <w:r>
        <w:rPr>
          <w:rFonts w:ascii="Courier New" w:hAnsi="Courier New" w:cs="Courier New"/>
          <w:b/>
          <w:bCs/>
          <w:color w:val="0000FF"/>
        </w:rPr>
        <w:t>din</w:t>
      </w:r>
      <w:proofErr w:type="gramEnd"/>
      <w:r>
        <w:rPr>
          <w:rFonts w:ascii="Courier New" w:hAnsi="Courier New" w:cs="Courier New"/>
          <w:b/>
          <w:bCs/>
          <w:color w:val="0000FF"/>
        </w:rPr>
        <w:t xml:space="preserve"> 30 ianuarie 2003 (*actualizată*)</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privind dobândirea şi schimbarea pe cale administrativă a numelor persoanelor fizice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9F381A" w:rsidRDefault="009F381A" w:rsidP="009F381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 xml:space="preserve">MONITORUL OFICIAL nr. 68 </w:t>
      </w:r>
      <w:proofErr w:type="gramStart"/>
      <w:r>
        <w:rPr>
          <w:rFonts w:ascii="Courier New" w:hAnsi="Courier New" w:cs="Courier New"/>
          <w:color w:val="0000FF"/>
        </w:rPr>
        <w:t>din</w:t>
      </w:r>
      <w:proofErr w:type="gramEnd"/>
      <w:r>
        <w:rPr>
          <w:rFonts w:ascii="Courier New" w:hAnsi="Courier New" w:cs="Courier New"/>
          <w:color w:val="0000FF"/>
        </w:rPr>
        <w:t xml:space="preserve"> 2 februarie 2003</w:t>
      </w:r>
    </w:p>
    <w:p w:rsidR="009F381A" w:rsidRDefault="009F381A" w:rsidP="009F381A">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 februarie 2003</w:t>
      </w:r>
    </w:p>
    <w:p w:rsidR="009F381A" w:rsidRDefault="009F381A" w:rsidP="009F381A">
      <w:pPr>
        <w:autoSpaceDE w:val="0"/>
        <w:autoSpaceDN w:val="0"/>
        <w:adjustRightInd w:val="0"/>
        <w:spacing w:after="0" w:line="240" w:lineRule="auto"/>
        <w:jc w:val="both"/>
        <w:rPr>
          <w:rFonts w:ascii="Courier New" w:hAnsi="Courier New" w:cs="Courier New"/>
          <w:b/>
          <w:bCs/>
          <w:color w:val="0000FF"/>
        </w:rPr>
      </w:pPr>
    </w:p>
    <w:p w:rsidR="009F381A" w:rsidRDefault="009F381A" w:rsidP="009F381A">
      <w:pPr>
        <w:autoSpaceDE w:val="0"/>
        <w:autoSpaceDN w:val="0"/>
        <w:adjustRightInd w:val="0"/>
        <w:spacing w:after="0" w:line="240" w:lineRule="auto"/>
        <w:jc w:val="both"/>
        <w:rPr>
          <w:rFonts w:ascii="Courier New" w:hAnsi="Courier New" w:cs="Courier New"/>
          <w:b/>
          <w:bCs/>
          <w:color w:val="0000FF"/>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29 iunie 2017</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 iulie 2009</w:t>
      </w:r>
      <w:r>
        <w:rPr>
          <w:rFonts w:ascii="Courier New" w:hAnsi="Courier New" w:cs="Courier New"/>
          <w:b/>
          <w:bCs/>
        </w:rPr>
        <w:t xml:space="preserve"> pana la </w:t>
      </w:r>
      <w:r>
        <w:rPr>
          <w:rFonts w:ascii="Courier New" w:hAnsi="Courier New" w:cs="Courier New"/>
          <w:b/>
          <w:bCs/>
          <w:color w:val="0000FF"/>
        </w:rPr>
        <w:t>29 iunie 2017</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Textul iniţial a fost publicat în MONITORUL OFICIAL nr. 68 </w:t>
      </w:r>
      <w:proofErr w:type="gramStart"/>
      <w:r>
        <w:rPr>
          <w:rFonts w:ascii="Courier New" w:hAnsi="Courier New" w:cs="Courier New"/>
        </w:rPr>
        <w:t>din</w:t>
      </w:r>
      <w:proofErr w:type="gramEnd"/>
      <w:r>
        <w:rPr>
          <w:rFonts w:ascii="Courier New" w:hAnsi="Courier New" w:cs="Courier New"/>
        </w:rPr>
        <w:t xml:space="preserve"> 2 februarie 2003. Aceasta este forma actualizată de S.C. "Centrul Teritorial de Calcul Electronic" S.A. până la data de 29 iunie 2017, cu modificările şi completările aduse de: </w:t>
      </w:r>
      <w:r>
        <w:rPr>
          <w:rFonts w:ascii="Courier New" w:hAnsi="Courier New" w:cs="Courier New"/>
          <w:vanish/>
        </w:rPr>
        <w:t>&lt;LLNK 12003   323 10 201   0 30&gt;</w:t>
      </w:r>
      <w:r>
        <w:rPr>
          <w:rFonts w:ascii="Courier New" w:hAnsi="Courier New" w:cs="Courier New"/>
          <w:color w:val="0000FF"/>
          <w:u w:val="single"/>
        </w:rPr>
        <w:t xml:space="preserve">LEGEA nr. 323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8 iulie 2003</w:t>
      </w:r>
      <w:r>
        <w:rPr>
          <w:rFonts w:ascii="Courier New" w:hAnsi="Courier New" w:cs="Courier New"/>
        </w:rPr>
        <w:t xml:space="preserve">; </w:t>
      </w:r>
      <w:r>
        <w:rPr>
          <w:rFonts w:ascii="Courier New" w:hAnsi="Courier New" w:cs="Courier New"/>
          <w:vanish/>
        </w:rPr>
        <w:t>&lt;LLNK 12004    50180 301   0 45&gt;</w:t>
      </w:r>
      <w:r>
        <w:rPr>
          <w:rFonts w:ascii="Courier New" w:hAnsi="Courier New" w:cs="Courier New"/>
          <w:color w:val="0000FF"/>
          <w:u w:val="single"/>
        </w:rPr>
        <w:t xml:space="preserve">ORDONANŢA DE URGENŢĂ nr. 50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15 iunie 2004</w:t>
      </w:r>
      <w:r>
        <w:rPr>
          <w:rFonts w:ascii="Courier New" w:hAnsi="Courier New" w:cs="Courier New"/>
        </w:rPr>
        <w:t xml:space="preserve">; </w:t>
      </w:r>
      <w:r>
        <w:rPr>
          <w:rFonts w:ascii="Courier New" w:hAnsi="Courier New" w:cs="Courier New"/>
          <w:vanish/>
        </w:rPr>
        <w:t>&lt;LLNK 12009   243 10 201   0 31&gt;</w:t>
      </w:r>
      <w:r>
        <w:rPr>
          <w:rFonts w:ascii="Courier New" w:hAnsi="Courier New" w:cs="Courier New"/>
          <w:color w:val="0000FF"/>
          <w:u w:val="single"/>
        </w:rPr>
        <w:t xml:space="preserve">LEGEA nr. 243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23 iunie 2009</w:t>
      </w:r>
      <w:r>
        <w:rPr>
          <w:rFonts w:ascii="Courier New" w:hAnsi="Courier New" w:cs="Courier New"/>
        </w:rPr>
        <w:t>.</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 temeiul art. 107 din Constituţie şi al </w:t>
      </w:r>
      <w:r>
        <w:rPr>
          <w:rFonts w:ascii="Courier New" w:hAnsi="Courier New" w:cs="Courier New"/>
          <w:vanish/>
        </w:rPr>
        <w:t>&lt;LLNK 12002   680 10 202   1 40&gt;</w:t>
      </w:r>
      <w:r>
        <w:rPr>
          <w:rFonts w:ascii="Courier New" w:hAnsi="Courier New" w:cs="Courier New"/>
          <w:color w:val="0000FF"/>
          <w:u w:val="single"/>
        </w:rPr>
        <w:t>art. 1 pct. III.1 din Legea nr. 680/2002</w:t>
      </w:r>
      <w:r>
        <w:rPr>
          <w:rFonts w:ascii="Courier New" w:hAnsi="Courier New" w:cs="Courier New"/>
        </w:rPr>
        <w:t xml:space="preserve"> privind abilitarea Guvernului de a emite ordonanţe,</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 României adopta prezenta ordonanţa.</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Pr>
          <w:rFonts w:ascii="Courier New" w:hAnsi="Courier New" w:cs="Courier New"/>
          <w:color w:val="0000FF"/>
        </w:rPr>
        <w:t xml:space="preserve">    </w:t>
      </w:r>
      <w:r w:rsidRPr="009F381A">
        <w:rPr>
          <w:rFonts w:ascii="Courier New" w:hAnsi="Courier New" w:cs="Courier New"/>
          <w:color w:val="0000FF"/>
          <w:lang w:val="da-DK"/>
        </w:rPr>
        <w:t>CAP. I</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Dispoziţii generale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color w:val="0000FF"/>
          <w:lang w:val="da-DK"/>
        </w:rPr>
        <w:t xml:space="preserve">    ART. 1</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Numele cuprinde numele de familie şi prenumele.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color w:val="0000FF"/>
          <w:lang w:val="da-DK"/>
        </w:rPr>
        <w:t xml:space="preserve">    ART. 2</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(1) Numele de familie se dobândeşte prin efectul filiaţiei şi se schimba de drept prin modificarea intervenita în statutul civil al persoanei fizice, în condiţiile prevăzute de lege.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(2) Prenumele se stabileşte la data înregistrării naşterii, pe baza declaraţiei de naştere făcute de persoana care declara naşterea.</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(3) Numele de familie şi prenumele copilului găsit, născut din părinţi necunoscuţi, precum şi în situaţia în care copilul este abandonat de către mama în spital, iar identitatea acesteia nu a fost stabilită în termen de 30 de zile de la constatarea abandonului, se stabilesc prin dispoziţia primarului comunei, oraşului, municipiului sau al sectorului municipiului Bucureşti, în a cărui raza a fost găsit copilul ori s-a constatat abandonul acestuia, în condiţiile </w:t>
      </w:r>
      <w:r w:rsidRPr="009F381A">
        <w:rPr>
          <w:rFonts w:ascii="Courier New" w:hAnsi="Courier New" w:cs="Courier New"/>
          <w:vanish/>
          <w:lang w:val="da-DK"/>
        </w:rPr>
        <w:t>&lt;LLNK 11996   119 10 201   0 18&gt;</w:t>
      </w:r>
      <w:r w:rsidRPr="009F381A">
        <w:rPr>
          <w:rFonts w:ascii="Courier New" w:hAnsi="Courier New" w:cs="Courier New"/>
          <w:color w:val="0000FF"/>
          <w:u w:val="single"/>
          <w:lang w:val="da-DK"/>
        </w:rPr>
        <w:t>Legii nr. 119/1996</w:t>
      </w:r>
      <w:r w:rsidRPr="009F381A">
        <w:rPr>
          <w:rFonts w:ascii="Courier New" w:hAnsi="Courier New" w:cs="Courier New"/>
          <w:lang w:val="da-DK"/>
        </w:rPr>
        <w:t xml:space="preserve"> cu privire la actele de stare civilă, cu modificările şi completările ulterioare.</w:t>
      </w:r>
    </w:p>
    <w:p w:rsidR="009F381A" w:rsidRDefault="009F381A" w:rsidP="009F381A">
      <w:pPr>
        <w:autoSpaceDE w:val="0"/>
        <w:autoSpaceDN w:val="0"/>
        <w:adjustRightInd w:val="0"/>
        <w:spacing w:after="0" w:line="240" w:lineRule="auto"/>
        <w:jc w:val="both"/>
        <w:rPr>
          <w:rFonts w:ascii="Courier New" w:hAnsi="Courier New" w:cs="Courier New"/>
        </w:rPr>
      </w:pPr>
      <w:r w:rsidRPr="009F381A">
        <w:rPr>
          <w:rFonts w:ascii="Courier New" w:hAnsi="Courier New" w:cs="Courier New"/>
          <w:color w:val="0000FF"/>
          <w:lang w:val="da-DK"/>
        </w:rPr>
        <w:t xml:space="preserve">    </w:t>
      </w:r>
      <w:r>
        <w:rPr>
          <w:rFonts w:ascii="Courier New" w:hAnsi="Courier New" w:cs="Courier New"/>
          <w:color w:val="0000FF"/>
        </w:rPr>
        <w:t>ART. 3</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se poate schimba pe cale administrativă, în condiţiile prezentei ordonanţe.</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Schimbarea numelui pe cale administrativă</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Cetăţenii romani pot obţine, pentru motive temeinice, schimbarea pe cale administrativă a numelui de familie şi a prenumelui sau numai a unuia dintre acestea, în condiţiile prezentei ordonanţe.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Sunt considerate ca întemeiate cererile de schimbare a numelui în următoarele cazuri:</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9F381A">
        <w:rPr>
          <w:rFonts w:ascii="Courier New" w:hAnsi="Courier New" w:cs="Courier New"/>
          <w:lang w:val="da-DK"/>
        </w:rPr>
        <w:t>a) când numele este format din expresii indecente, ridicole ori transformat prin traducere sau în alt mod;</w:t>
      </w:r>
    </w:p>
    <w:p w:rsidR="009F381A" w:rsidRPr="009F381A" w:rsidRDefault="009F381A" w:rsidP="009F381A">
      <w:pPr>
        <w:autoSpaceDE w:val="0"/>
        <w:autoSpaceDN w:val="0"/>
        <w:adjustRightInd w:val="0"/>
        <w:spacing w:after="0" w:line="240" w:lineRule="auto"/>
        <w:jc w:val="both"/>
        <w:rPr>
          <w:rFonts w:ascii="Courier New" w:hAnsi="Courier New" w:cs="Courier New"/>
          <w:color w:val="0000FF"/>
          <w:lang w:val="da-DK"/>
        </w:rPr>
      </w:pPr>
      <w:r w:rsidRPr="009F381A">
        <w:rPr>
          <w:rFonts w:ascii="Courier New" w:hAnsi="Courier New" w:cs="Courier New"/>
          <w:color w:val="0000FF"/>
          <w:lang w:val="da-DK"/>
        </w:rPr>
        <w:t xml:space="preserve">    b) când persoana în cauza a folosit, în exercitarea profesiei, numele pe care doreşte sa îl obţină, făcând dovada cu privire la aceasta, precum şi asupra faptului ca este cunoscută în societate sub acest nume;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Litera b) a alin. (2) al </w:t>
      </w:r>
      <w:r w:rsidRPr="009F381A">
        <w:rPr>
          <w:rFonts w:ascii="Courier New" w:hAnsi="Courier New" w:cs="Courier New"/>
          <w:vanish/>
          <w:lang w:val="da-DK"/>
        </w:rPr>
        <w:t>&lt;LLNK 12003   323 10 202   4 89&gt;</w:t>
      </w:r>
      <w:r w:rsidRPr="009F381A">
        <w:rPr>
          <w:rFonts w:ascii="Courier New" w:hAnsi="Courier New" w:cs="Courier New"/>
          <w:color w:val="0000FF"/>
          <w:u w:val="single"/>
          <w:lang w:val="da-DK"/>
        </w:rPr>
        <w:t>art. 4 a fost modificată de pct. 1 al articolului unic din LEGEA nr. 323 din 8 iulie 2003</w:t>
      </w:r>
      <w:r w:rsidRPr="009F381A">
        <w:rPr>
          <w:rFonts w:ascii="Courier New" w:hAnsi="Courier New" w:cs="Courier New"/>
          <w:lang w:val="da-DK"/>
        </w:rPr>
        <w:t>, publicată în MONITORUL OFICIAL nr. 510 din 15 iulie 2003.</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c) când, din neatentia ofiţerilor de stare civilă ori ca urmare a necunoasterii reglementărilor legale în materie, au fost efectuate menţiuni gresite în registrele de stare civilă ori au fost eliberate certificate de stare civilă cu nume eronate, în baza cărora au fost eliberate alte acte;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d) când persoana în cauza are nume de familie sau prenume format din mai multe cuvinte, de regula reunite, şi doreşte schimbarea acestuia;</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e) când persoana în cauza poarta un nume de familie de provenienta străină şi solicita sa poarte un nume romanesc;</w:t>
      </w:r>
    </w:p>
    <w:p w:rsidR="009F381A" w:rsidRDefault="009F381A" w:rsidP="009F381A">
      <w:pPr>
        <w:autoSpaceDE w:val="0"/>
        <w:autoSpaceDN w:val="0"/>
        <w:adjustRightInd w:val="0"/>
        <w:spacing w:after="0" w:line="240" w:lineRule="auto"/>
        <w:jc w:val="both"/>
        <w:rPr>
          <w:rFonts w:ascii="Courier New" w:hAnsi="Courier New" w:cs="Courier New"/>
        </w:rPr>
      </w:pPr>
      <w:r w:rsidRPr="009F381A">
        <w:rPr>
          <w:rFonts w:ascii="Courier New" w:hAnsi="Courier New" w:cs="Courier New"/>
          <w:lang w:val="da-DK"/>
        </w:rPr>
        <w:t xml:space="preserve">    </w:t>
      </w:r>
      <w:r>
        <w:rPr>
          <w:rFonts w:ascii="Courier New" w:hAnsi="Courier New" w:cs="Courier New"/>
        </w:rPr>
        <w:t>f) când persoana si-a schimbat numele de origine străină într-un nume romanesc, pe cale administrativă, şi doreşte sa revină la numele dobândit la naştere;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când părinţii si-au schimbat numele pe cale administrativă, iar copiii solicita sa poarte un nume de familie comun cu al părinţilor lor;</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când persoana în cauza solicita sa poarte un nume de familie comun cu al celorlalţi membri ai familiei, nume care a fost dobândit ca urmare a adopţiei, a menţinerii numelui la căsătorie, a stabilirii filiaţiei ori a unor schimbări de nume aprobate anterior pe cale administrativă;</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când sotii au convenit cu ocazia încheierii căsătoriei sa poarte numele de familie reunite şi ambii solicita schimbarea acestuia pe cale administrativă, optand pentru numele de familie dobândit la naştere de către unul dintre ei ori sa revină fiecare la numele avut anterior căsătoriei;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când persoana în cauza face dovada ca a fost recunoscuta de către părinte ulterior înregistrării naşterii, însă, întrucât nu a sesizat instanta pentru încuviinţarea purtării numelui de familie al acestuia în timpul vieţii, nu exista alta posibilitate de dobândire a numelui părintelui decât pe cale administrativă;</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când prenumele purtat este specific sexului opus;</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când persoanei i s-a încuviinţat schimbarea sexului prin hotărâre judecătorească rămasă definitiva şi irevocabilă şi solicita sa poarte un prenume corespunzător, prezentând un act medicolegal din care sa rezulte sexul acesteia;</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alte asemenea cazuri temeinic justificate.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Sunt de asemenea considerate justificate şi cererile de schimbare a numelui în următoarele cazuri: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când persoana în cauza a adoptat minori şi doreşte ca aceştia sa poarte un alt prenume;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când căsătoria a încetat prin moartea sau prin declararea judecătorească a morţii unuia dintre soţi, iar soţul supravieţuitor solicita sa revină la numele de familie purtat anterior căsătoriei ori la numele de familie dobândit la naştere;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când în urma divorţului un fost soţ revine la numele de familie purtat anterior şi care provine dintr-o alta căsătorie, de asemenea desfăcută prin divorţ, şi doreşte sa poarte numele dobândit la naştere;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când în urma încetării căsătoriei prin moartea sau prin declararea judecătorească a morţii unuia dintre soţi celălalt soţ se recasatoreste si, ca urmare a desfacerii acestei căsătorii, acesta doreşte sa poarte numele de familie dobândit la naştere;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când fostul soţ doreşte sa poarte numele de familie pe care l-a avut în căsătorie, pentru a avea un nume comun cu copiii încredinţaţi spre creştere şi educare, cu consimţământul fostului soţ, dat în forma autentică;</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când părinţii au divorţat, iar copiii încredinţaţi spre creştere şi educare unuia dintre părinţi, care a revenit la numele de familie avut anterior căsătoriei, solicita sa poarte numele de familie al acestuia;</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când s-a desfăcut adoptia unei persoane căsătorite care are copii minori şi în urma desfacerii adopţiei persoana în cauza revine la numele de familie avut înainte de adopţie;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când unul dintre soţi, la încheierea căsătoriei, a luat numele de familie al celuilalt soţ, nume pe care acesta l-a dobândit prin adopţie, iar ulterior încheierii căsătoriei are loc desfacerea adopţiei.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Cererile de schimbare a numelui pe cale administrativă privind persoanele fără cetăţenie domiciliate în România se soluţionează în aceleaşi condiţii ca şi cele ale cetăţenilor romani.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9F381A" w:rsidRDefault="009F381A" w:rsidP="009F381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Persoana care solicită schimbarea numelui pe cale administrativă depune o cerere la serviciul public comunitar de evidenţă a persoanelor, denumit în continuare serviciu public, aflat în subordinea consiliului local al comunei, oraşului, municipiului sau al sectorului municipiului Bucureşti, în a cărui rază teritorială îşi are domiciliul. Cererea se depune personal sau prin împuternicit cu procură specială sau împuternicire avocaţială.</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art. 6 a fost modificat de pct. 1 al </w:t>
      </w:r>
      <w:r>
        <w:rPr>
          <w:rFonts w:ascii="Courier New" w:hAnsi="Courier New" w:cs="Courier New"/>
          <w:vanish/>
        </w:rPr>
        <w:t>&lt;LLNK 12009   243 10 202   0 44&gt;</w:t>
      </w:r>
      <w:r>
        <w:rPr>
          <w:rFonts w:ascii="Courier New" w:hAnsi="Courier New" w:cs="Courier New"/>
          <w:color w:val="0000FF"/>
          <w:u w:val="single"/>
        </w:rPr>
        <w:t xml:space="preserve">art. III din LEGEA nr. 243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23 iunie 2009</w:t>
      </w:r>
      <w:r>
        <w:rPr>
          <w:rFonts w:ascii="Courier New" w:hAnsi="Courier New" w:cs="Courier New"/>
        </w:rPr>
        <w:t xml:space="preserve">, publicată în MONITORUL OFICIAL nr. 445 </w:t>
      </w:r>
      <w:proofErr w:type="gramStart"/>
      <w:r>
        <w:rPr>
          <w:rFonts w:ascii="Courier New" w:hAnsi="Courier New" w:cs="Courier New"/>
        </w:rPr>
        <w:t>din</w:t>
      </w:r>
      <w:proofErr w:type="gramEnd"/>
      <w:r>
        <w:rPr>
          <w:rFonts w:ascii="Courier New" w:hAnsi="Courier New" w:cs="Courier New"/>
        </w:rPr>
        <w:t xml:space="preserve"> 29 iunie 2009.</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Cererea de schimbare a numelui trebuie sa fie motivată prin unul dintre cazurile prevăzute la art. 4 alin. (2) şi (3) şi sa fie însoţită de următoarele acte: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copii legalizate de pe certificatele de stare civilă ale persoanei care solicita schimbarea numelui;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 exemplar al Monitorului Oficial al României, Partea a III-a, în care a fost publicat, potrivit art. 10, extrasul din cererea de schimbare a numelui, exemplar de la publicarea căruia sa nu fi trecut mai mult de un an;</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consimţământul, dat în forma autentică, al celuilalt soţ, în cazul schimbării numelui de familie comun purtat în timpul căsătoriei;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copie de pe decizia de aprobare a autorităţii tutelare, în cazurile prevăzute de art. 7;</w:t>
      </w:r>
    </w:p>
    <w:p w:rsidR="009F381A" w:rsidRDefault="009F381A" w:rsidP="009F381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d^1) cazierul judiciar şi cazierul fiscal ale solicitantului;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Litera d^1) a alin. (2) al </w:t>
      </w:r>
      <w:r>
        <w:rPr>
          <w:rFonts w:ascii="Courier New" w:hAnsi="Courier New" w:cs="Courier New"/>
          <w:vanish/>
        </w:rPr>
        <w:t>&lt;LLNK 12003   323 10 202   6 88&gt;</w:t>
      </w:r>
      <w:r>
        <w:rPr>
          <w:rFonts w:ascii="Courier New" w:hAnsi="Courier New" w:cs="Courier New"/>
          <w:color w:val="0000FF"/>
          <w:u w:val="single"/>
        </w:rPr>
        <w:t xml:space="preserve">art. 6 a fost introdusă de pct. 2 al articolului unic din LEGEA nr. 323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8 iulie 2003</w:t>
      </w:r>
      <w:r>
        <w:rPr>
          <w:rFonts w:ascii="Courier New" w:hAnsi="Courier New" w:cs="Courier New"/>
        </w:rPr>
        <w:t xml:space="preserve">, publicată în MONITORUL OFICIAL nr. 510 </w:t>
      </w:r>
      <w:proofErr w:type="gramStart"/>
      <w:r>
        <w:rPr>
          <w:rFonts w:ascii="Courier New" w:hAnsi="Courier New" w:cs="Courier New"/>
        </w:rPr>
        <w:t>din</w:t>
      </w:r>
      <w:proofErr w:type="gramEnd"/>
      <w:r>
        <w:rPr>
          <w:rFonts w:ascii="Courier New" w:hAnsi="Courier New" w:cs="Courier New"/>
        </w:rPr>
        <w:t xml:space="preserve"> 15 iulie 2003.</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orice alte acte pe care solicitantul le considera necesare pentru motivarea cererii sale.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minor, cererea de schimbare a numelui se face, după caz, de părinţi sau, cu încuviinţarea autorităţii tutelare, de tutore. Dacă părinţii nu se înţeleg cu privire la schimbarea numelui copilului, va hotărî autoritatea tutelara.</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Când cererea de schimbare a numelui minorului este făcuta de către unul dintre părinţi, este necesar acordul celuilalt părinte, dat în forma autentică. Acordul nu este necesar în cazul în care celălalt părinte este pus sub interdicţie ori este declarat judecătoreşte dispărut sau decăzut din drepturile părinteşti.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In cazul în care minorul a împlinit vârsta de 14 ani, cererea va fi semnată şi de acesta.</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Pentru persoana pusă sub interdicţie, cererea de schimbare a numelui se face de către tutore, cu încuviinţarea autorităţii tutelare.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In cazul în care părinţii copilului sunt decedaţi, necunoscuţi, puşi sub interdicţie, declaraţi judecătoreşte morţi ori dispăruţi sau decăzuţi din drepturile părinteşti şi nu a fost instituită tutela, în cazul în care copilul a fost declarat abandonat prin hotărâre judecătorească rămasă definitiva, precum şi în cazul în care instanta judecătorească nu a hotărât încredinţarea copilului unei familii sau unei persoane, în condiţiile legii, cererea de schimbare a numelui minorului se face de către serviciul public specializat pentru protecţia copilului din subordinea consiliului judeţean ori, după caz, a consiliului local, al sectorului municipiului Bucureşti.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Schimbarea numelui de familie al minorului se poate cere o data cu schimbarea numelui de familie al părinţilor sau separat, pentru motive temeinice.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Schimbarea prenumelui minorului se poate cere oricând.</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 cazul în care sotii s-au învoit sa poarte în timpul căsătoriei un nume de familie comun, pentru schimbarea acestuia este necesar consimţământul celuilalt soţ.</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9F381A">
        <w:rPr>
          <w:rFonts w:ascii="Courier New" w:hAnsi="Courier New" w:cs="Courier New"/>
          <w:lang w:val="da-DK"/>
        </w:rPr>
        <w:t>(2) Schimbarea numelui de familie al unuia dintre soţi nu are efect asupra numelui de familie al celuilalt soţ.</w:t>
      </w:r>
    </w:p>
    <w:p w:rsidR="009F381A" w:rsidRDefault="009F381A" w:rsidP="009F381A">
      <w:pPr>
        <w:autoSpaceDE w:val="0"/>
        <w:autoSpaceDN w:val="0"/>
        <w:adjustRightInd w:val="0"/>
        <w:spacing w:after="0" w:line="240" w:lineRule="auto"/>
        <w:jc w:val="both"/>
        <w:rPr>
          <w:rFonts w:ascii="Courier New" w:hAnsi="Courier New" w:cs="Courier New"/>
        </w:rPr>
      </w:pPr>
      <w:r w:rsidRPr="009F381A">
        <w:rPr>
          <w:rFonts w:ascii="Courier New" w:hAnsi="Courier New" w:cs="Courier New"/>
          <w:color w:val="0000FF"/>
          <w:lang w:val="da-DK"/>
        </w:rPr>
        <w:t xml:space="preserve">    </w:t>
      </w:r>
      <w:r>
        <w:rPr>
          <w:rFonts w:ascii="Courier New" w:hAnsi="Courier New" w:cs="Courier New"/>
          <w:color w:val="0000FF"/>
        </w:rPr>
        <w:t>ART. 10</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Cererea de schimbare a numelui se publica, în extras, în Monitorul Oficial al României, Partea a III-a, prin grija şi pe cheltuiala solicitantului.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Cu aprobarea conducătorilor serviciilor publice judeţene, respectiv a conducătorului serviciului public al municipiului Bucureşti, cererea de schimbare a numelui format din expresii indecente, ridicole ori transformat prin traducere sau în alt mod poate fi exceptată de la publicare.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Orice persoana interesată poate face opoziţie la cererea de schimbare a numelui, cu excepţia situaţiei prevăzute la art. 10 alin. (2), </w:t>
      </w:r>
      <w:r>
        <w:rPr>
          <w:rFonts w:ascii="Courier New" w:hAnsi="Courier New" w:cs="Courier New"/>
        </w:rPr>
        <w:lastRenderedPageBreak/>
        <w:t>în termen de 30 de zile de la publicarea extrasului din cererea de schimbare a numelui în Monitorul Oficial al României, Partea a III-a.</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Opoziţia se face în scris, motivat şi se depune la serviciul public în a cărui raza de competenta teritorială îşi are domiciliul persoana care solicita schimbarea numelui pe cale administrativă.</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Cererea de schimbare a numelui, împreună cu toate actele prevăzute la art. 6, si, dacă este cazul, cu opoziţiile, se trimite spre soluţionare de către serviciul public local către serviciul public judeţean, respectiv al municipiului Bucureşti.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Serviciul public judeţean, respectiv al municipiului Bucureşti, verifica dacă sunt îndeplinite toate condiţiile prevăzute de prezenta ordonanţa si, după analizarea temeiniciei cererii, precum şi a opoziţiilor făcute, propune, motivat, preşedintelui consiliului judeţean, respectiv primarului general al municipiului Bucureşti, emiterea dispoziţiei de admitere sau de respingere a cererii de schimbare a numelui, în termen de 60 de zile de la primirea cererii, potrivit art. 12.</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Dispoziţia prin care s-a admis schimbarea numelui se trimite, în copie, serviciului public la care a fost înregistrată cererea. Serviciul public va incunostinta de îndată solicitantul, iar după depunerea de către acesta a dovezii de plata a taxei extrajudiciare de timbru prevăzute de lege, ii va elibera o copie de pe dispoziţia de admitere a schimbării numelui. Dacă în termen de 90 de zile de la data luării la cunoştinţa cel în cauza nu a depus dovada de plata a taxei extrajudiciare de timbru, serviciul public va restitui organului emitent copia de pe dispoziţia de admitere a schimbării numelui.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Este scutită de plata taxei extrajudiciare de timbru cererea prin care se solicita schimbarea numelui pentru motivele prevăzute la art. 10 alin. (2). Scutirea de plata taxei extrajudiciare de timbru se menţionează în dispoziţia de schimbare a numelui.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Schimbarea numelui se înscrie, prin menţiune, pe marginea actului de naştere, precum şi a celui de căsătorie, atunci când este cazul.</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 acest scop serviciul public la care s-a înregistrat cererea va trimite, din oficiu, serviciilor publice care au în evidenta actele de stare civilă câte o copie de pe dispoziţia de schimbare a numelui.</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Dispoziţia de schimbare a numelui produce efecte juridice de la data înscrierii menţiunii corespunzătoare pe marginea actului de naştere. De la aceasta data solicitantul va purta numai numele dobândit prin dispoziţia de schimbare a numelui.</w:t>
      </w:r>
    </w:p>
    <w:p w:rsidR="009F381A" w:rsidRDefault="009F381A" w:rsidP="009F381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După înscrierea menţiunii corespunzătoare în actul de naştere, serviciul public transmite o comunicare cu privire la schimbarea numelui Direcţiei Generale de Paşapoarte din cadrul Ministerului Administraţiei şi Internelor, Direcţiei cazier judiciar, statistică şi evidenţe operative din cadrul Inspectoratului General al Poliţiei Române şi direcţiei generale a finanţelor publice judeţene sau, după caz, Direcţiei Generale a Finanţelor Publice a Municipiului Bucureşti din cadrul Agenţiei Naţionale de Administrare Fiscală, de la locul de domiciliu al solicitantului.</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lastRenderedPageBreak/>
        <w:t xml:space="preserve">    Alin. (2) al art. 16 a fost introdus de pct. 2 al </w:t>
      </w:r>
      <w:r w:rsidRPr="009F381A">
        <w:rPr>
          <w:rFonts w:ascii="Courier New" w:hAnsi="Courier New" w:cs="Courier New"/>
          <w:vanish/>
          <w:lang w:val="da-DK"/>
        </w:rPr>
        <w:t>&lt;LLNK 12009   243 10 202   0 44&gt;</w:t>
      </w:r>
      <w:r w:rsidRPr="009F381A">
        <w:rPr>
          <w:rFonts w:ascii="Courier New" w:hAnsi="Courier New" w:cs="Courier New"/>
          <w:color w:val="0000FF"/>
          <w:u w:val="single"/>
          <w:lang w:val="da-DK"/>
        </w:rPr>
        <w:t>art. III din LEGEA nr. 243 din 23 iunie 2009</w:t>
      </w:r>
      <w:r w:rsidRPr="009F381A">
        <w:rPr>
          <w:rFonts w:ascii="Courier New" w:hAnsi="Courier New" w:cs="Courier New"/>
          <w:lang w:val="da-DK"/>
        </w:rPr>
        <w:t>, publicată în MONITORUL OFICIAL nr. 445 din 29 iunie 2009.</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color w:val="0000FF"/>
          <w:lang w:val="da-DK"/>
        </w:rPr>
        <w:t xml:space="preserve">    ART. 17</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Dovada schimbării numelui se face cu dispoziţia de admitere a schimbării numelui sau cu certificatul eliberat de serviciul public, pe baza dispoziţiei de admitere a schimbării numelui.</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color w:val="0000FF"/>
          <w:lang w:val="da-DK"/>
        </w:rPr>
        <w:t xml:space="preserve">    ART. 18</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(1) Dispoziţia de respingere a cererii de schimbare a numelui se comunica solicitantului de către serviciul public judeţean sau, după caz, al municipiului Bucureşti, în termen de 10 zile de la emitere.</w:t>
      </w:r>
    </w:p>
    <w:p w:rsidR="009F381A" w:rsidRDefault="009F381A" w:rsidP="009F381A">
      <w:pPr>
        <w:autoSpaceDE w:val="0"/>
        <w:autoSpaceDN w:val="0"/>
        <w:adjustRightInd w:val="0"/>
        <w:spacing w:after="0" w:line="240" w:lineRule="auto"/>
        <w:jc w:val="both"/>
        <w:rPr>
          <w:rFonts w:ascii="Courier New" w:hAnsi="Courier New" w:cs="Courier New"/>
        </w:rPr>
      </w:pPr>
      <w:r w:rsidRPr="009F381A">
        <w:rPr>
          <w:rFonts w:ascii="Courier New" w:hAnsi="Courier New" w:cs="Courier New"/>
          <w:lang w:val="da-DK"/>
        </w:rPr>
        <w:t xml:space="preserve">    </w:t>
      </w:r>
      <w:r>
        <w:rPr>
          <w:rFonts w:ascii="Courier New" w:hAnsi="Courier New" w:cs="Courier New"/>
        </w:rPr>
        <w:t xml:space="preserve">(2) Dispoziţia de respingere a cererii de schimbare a numelui poate fi contestată în condiţiile </w:t>
      </w:r>
      <w:r>
        <w:rPr>
          <w:rFonts w:ascii="Courier New" w:hAnsi="Courier New" w:cs="Courier New"/>
          <w:vanish/>
        </w:rPr>
        <w:t>&lt;LLNK 11990    29 10 201   0 46&gt;</w:t>
      </w:r>
      <w:r>
        <w:rPr>
          <w:rFonts w:ascii="Courier New" w:hAnsi="Courier New" w:cs="Courier New"/>
          <w:color w:val="0000FF"/>
          <w:u w:val="single"/>
        </w:rPr>
        <w:t>Legii contenciosului administrativ nr. 29/1990</w:t>
      </w:r>
      <w:r>
        <w:rPr>
          <w:rFonts w:ascii="Courier New" w:hAnsi="Courier New" w:cs="Courier New"/>
        </w:rPr>
        <w:t>, cu modificările ulterioare.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Alin. (3) al art. 18 a fost abrogat de </w:t>
      </w:r>
      <w:r w:rsidRPr="009F381A">
        <w:rPr>
          <w:rFonts w:ascii="Courier New" w:hAnsi="Courier New" w:cs="Courier New"/>
          <w:vanish/>
          <w:lang w:val="da-DK"/>
        </w:rPr>
        <w:t>&lt;LLNK 12004    50180 302   0 56&gt;</w:t>
      </w:r>
      <w:r w:rsidRPr="009F381A">
        <w:rPr>
          <w:rFonts w:ascii="Courier New" w:hAnsi="Courier New" w:cs="Courier New"/>
          <w:color w:val="0000FF"/>
          <w:u w:val="single"/>
          <w:lang w:val="da-DK"/>
        </w:rPr>
        <w:t>art. V din ORDONANŢA DE URGENŢĂ nr. 50 din 15 iunie 2004</w:t>
      </w:r>
      <w:r w:rsidRPr="009F381A">
        <w:rPr>
          <w:rFonts w:ascii="Courier New" w:hAnsi="Courier New" w:cs="Courier New"/>
          <w:lang w:val="da-DK"/>
        </w:rPr>
        <w:t>, publicată în MONITORUL OFICIAL nr. 595 din 1 iulie 2004.</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color w:val="0000FF"/>
          <w:lang w:val="da-DK"/>
        </w:rPr>
        <w:t xml:space="preserve">    ART. 19</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Persoana căreia i s-a respins cererea de schimbare a numelui poate face o noua cerere, dacă în susţinerea acesteia au intervenit motive noi. Dacă cererea de schimbare a numelui a fost respinsă ca urmare a admiterii unei opoziţii, se poate face o noua cerere, în cazul în care se solicita acelaşi nume, numai după încetarea cauzelor care au determinat admiterea opoziţiei.</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color w:val="0000FF"/>
          <w:lang w:val="da-DK"/>
        </w:rPr>
        <w:t xml:space="preserve">    ART. 20</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(1) Persoana al carei nume sau prenume a fost înregistrat în actele de stare civilă tradus în alta limba decât cea maternă ori cu ortografia altei limbi poate cere înscrierea, prin menţiune pe aceste acte, a numelui de familie ori a prenumelui, retradus sau cu ortografia limbii materne, atât la rubricile care îl privesc pe titular, cat şi la cele privind părinţii.</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(2) Cererea se depune la serviciul public care are în păstrare registrul de stare civilă şi se aproba de către primar.</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(3) Pe baza acestei aprobări se înscriu menţiunile corespunzătoare pe marginea actelor de stare civilă respective.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(4) Cererea se poate depune de petitionar şi la primăria din localitatea de domiciliu, care o va trimite spre soluţionare serviciului public competent şi va comunica petiţionarului modul de soluţionare.</w:t>
      </w:r>
    </w:p>
    <w:p w:rsidR="009F381A" w:rsidRDefault="009F381A" w:rsidP="009F381A">
      <w:pPr>
        <w:autoSpaceDE w:val="0"/>
        <w:autoSpaceDN w:val="0"/>
        <w:adjustRightInd w:val="0"/>
        <w:spacing w:after="0" w:line="240" w:lineRule="auto"/>
        <w:jc w:val="both"/>
        <w:rPr>
          <w:rFonts w:ascii="Courier New" w:hAnsi="Courier New" w:cs="Courier New"/>
        </w:rPr>
      </w:pPr>
      <w:r w:rsidRPr="009F381A">
        <w:rPr>
          <w:rFonts w:ascii="Courier New" w:hAnsi="Courier New" w:cs="Courier New"/>
          <w:lang w:val="da-DK"/>
        </w:rPr>
        <w:t xml:space="preserve">    </w:t>
      </w:r>
      <w:r>
        <w:rPr>
          <w:rFonts w:ascii="Courier New" w:hAnsi="Courier New" w:cs="Courier New"/>
        </w:rPr>
        <w:t>(5) Efectele aprobării date în condiţiile prevăzute la alin. (1) şi (2) se extind asupra copiilor minori ai persoanelor în cauza, iar când sotii au nume de familie comun, efectele se extind şi asupra celuilalt soţ, în ambele situaţii, dacă acesta din urma îşi da consimţământul. Când sotii nu se înţeleg în ceea ce priveşte extinderea efectelor aprobării asupra copiilor minori, decide autoritatea tutelara.</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Înscrierile făcute în temeiul acestui articol se comunica serviciilor publice locale în raza cărora domiciliază persoanele în cauza.</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Dispoziţiile art. 18 se aplica în mod corespunzător.</w:t>
      </w:r>
    </w:p>
    <w:p w:rsidR="009F381A" w:rsidRDefault="009F381A" w:rsidP="009F381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21</w:t>
      </w:r>
    </w:p>
    <w:p w:rsidR="009F381A" w:rsidRDefault="009F381A" w:rsidP="009F381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In cazul admiterii unei cereri de schimbare a numelui pe cale administrativă, persoana căreia i-a fost vătămat un drept sau un interes legitim recunoscut de lege poate solicita, pe cale judecătorească, în </w:t>
      </w:r>
      <w:r>
        <w:rPr>
          <w:rFonts w:ascii="Courier New" w:hAnsi="Courier New" w:cs="Courier New"/>
          <w:color w:val="0000FF"/>
        </w:rPr>
        <w:lastRenderedPageBreak/>
        <w:t xml:space="preserve">condiţiile </w:t>
      </w:r>
      <w:r>
        <w:rPr>
          <w:rFonts w:ascii="Courier New" w:hAnsi="Courier New" w:cs="Courier New"/>
          <w:vanish/>
          <w:color w:val="0000FF"/>
        </w:rPr>
        <w:t>&lt;LLNK 11990    29 10 201   0 17&gt;</w:t>
      </w:r>
      <w:r>
        <w:rPr>
          <w:rFonts w:ascii="Courier New" w:hAnsi="Courier New" w:cs="Courier New"/>
          <w:color w:val="0000FF"/>
          <w:u w:val="single"/>
        </w:rPr>
        <w:t>Legii nr. 29/1990</w:t>
      </w:r>
      <w:r>
        <w:rPr>
          <w:rFonts w:ascii="Courier New" w:hAnsi="Courier New" w:cs="Courier New"/>
          <w:color w:val="0000FF"/>
        </w:rPr>
        <w:t>, cu modificările ulterioare, anularea dispoziţiei de schimbare a numelui. Acţiunea în justiţie poate fi introdusă în termen de 6 luni de la data la care a luat cunoştinţa de schimbarea numelui şi numai dacă persoana care o depune face dovada ca, din motive obiective, neimputabile ei, nu a putut formula opoziţia prevăzută la art. 11.</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12003   323 10 202  21 89&gt;</w:t>
      </w:r>
      <w:r>
        <w:rPr>
          <w:rFonts w:ascii="Courier New" w:hAnsi="Courier New" w:cs="Courier New"/>
          <w:color w:val="0000FF"/>
          <w:u w:val="single"/>
        </w:rPr>
        <w:t xml:space="preserve">Art. 21 a fost modificat de pct. 3 al articolului unic din LEGEA nr. 323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8 iulie 2003</w:t>
      </w:r>
      <w:r>
        <w:rPr>
          <w:rFonts w:ascii="Courier New" w:hAnsi="Courier New" w:cs="Courier New"/>
        </w:rPr>
        <w:t xml:space="preserve">, publicată în MONITORUL OFICIAL nr. 510 </w:t>
      </w:r>
      <w:proofErr w:type="gramStart"/>
      <w:r>
        <w:rPr>
          <w:rFonts w:ascii="Courier New" w:hAnsi="Courier New" w:cs="Courier New"/>
        </w:rPr>
        <w:t>din</w:t>
      </w:r>
      <w:proofErr w:type="gramEnd"/>
      <w:r>
        <w:rPr>
          <w:rFonts w:ascii="Courier New" w:hAnsi="Courier New" w:cs="Courier New"/>
        </w:rPr>
        <w:t xml:space="preserve"> 15 iulie 2003.</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Pr>
          <w:rFonts w:ascii="Courier New" w:hAnsi="Courier New" w:cs="Courier New"/>
          <w:color w:val="0000FF"/>
        </w:rPr>
        <w:t xml:space="preserve">    </w:t>
      </w:r>
      <w:r w:rsidRPr="009F381A">
        <w:rPr>
          <w:rFonts w:ascii="Courier New" w:hAnsi="Courier New" w:cs="Courier New"/>
          <w:color w:val="0000FF"/>
          <w:lang w:val="da-DK"/>
        </w:rPr>
        <w:t>CAP. III</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Dispoziţii tranzitorii şi finale</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color w:val="0000FF"/>
          <w:lang w:val="da-DK"/>
        </w:rPr>
        <w:t xml:space="preserve">    ART. 22</w:t>
      </w:r>
    </w:p>
    <w:p w:rsidR="009F381A" w:rsidRPr="009F381A" w:rsidRDefault="009F381A" w:rsidP="009F381A">
      <w:pPr>
        <w:autoSpaceDE w:val="0"/>
        <w:autoSpaceDN w:val="0"/>
        <w:adjustRightInd w:val="0"/>
        <w:spacing w:after="0" w:line="240" w:lineRule="auto"/>
        <w:jc w:val="both"/>
        <w:rPr>
          <w:rFonts w:ascii="Courier New" w:hAnsi="Courier New" w:cs="Courier New"/>
          <w:lang w:val="da-DK"/>
        </w:rPr>
      </w:pPr>
      <w:r w:rsidRPr="009F381A">
        <w:rPr>
          <w:rFonts w:ascii="Courier New" w:hAnsi="Courier New" w:cs="Courier New"/>
          <w:lang w:val="da-DK"/>
        </w:rPr>
        <w:t xml:space="preserve">    Pana la organizarea serviciilor publice locale din subordinea consiliilor locale ale comunelor, oraşelor, municipiilor şi sectoarelor municipiului Bucureşti, a serviciilor publice judeţene şi al municipiului Bucureşti, din subordinea consiliilor judeţene, respectiv a Consiliului General al Municipiului Bucureşti, şi a Inspectoratului Naţional pentru Evidenta Persoanelor, din subordinea Ministerului Administraţiei Publice, prevăzute de </w:t>
      </w:r>
      <w:r w:rsidRPr="009F381A">
        <w:rPr>
          <w:rFonts w:ascii="Courier New" w:hAnsi="Courier New" w:cs="Courier New"/>
          <w:vanish/>
          <w:lang w:val="da-DK"/>
        </w:rPr>
        <w:t>&lt;LLNK 12001    84130 301   0 32&gt;</w:t>
      </w:r>
      <w:r w:rsidRPr="009F381A">
        <w:rPr>
          <w:rFonts w:ascii="Courier New" w:hAnsi="Courier New" w:cs="Courier New"/>
          <w:color w:val="0000FF"/>
          <w:u w:val="single"/>
          <w:lang w:val="da-DK"/>
        </w:rPr>
        <w:t>Ordonanţa Guvernului nr. 84/2001</w:t>
      </w:r>
      <w:r w:rsidRPr="009F381A">
        <w:rPr>
          <w:rFonts w:ascii="Courier New" w:hAnsi="Courier New" w:cs="Courier New"/>
          <w:lang w:val="da-DK"/>
        </w:rPr>
        <w:t xml:space="preserve"> privind înfiinţarea, organizarea şi funcţionarea serviciilor publice comunitare de evidenta a persoanelor, aprobată cu modificări şi completări prin </w:t>
      </w:r>
      <w:r w:rsidRPr="009F381A">
        <w:rPr>
          <w:rFonts w:ascii="Courier New" w:hAnsi="Courier New" w:cs="Courier New"/>
          <w:vanish/>
          <w:lang w:val="da-DK"/>
        </w:rPr>
        <w:t>&lt;LLNK 12002   372 10 201   0 18&gt;</w:t>
      </w:r>
      <w:r w:rsidRPr="009F381A">
        <w:rPr>
          <w:rFonts w:ascii="Courier New" w:hAnsi="Courier New" w:cs="Courier New"/>
          <w:color w:val="0000FF"/>
          <w:u w:val="single"/>
          <w:lang w:val="da-DK"/>
        </w:rPr>
        <w:t>Legea nr. 372/2002</w:t>
      </w:r>
      <w:r w:rsidRPr="009F381A">
        <w:rPr>
          <w:rFonts w:ascii="Courier New" w:hAnsi="Courier New" w:cs="Courier New"/>
          <w:lang w:val="da-DK"/>
        </w:rPr>
        <w:t>, atribuţiile prevăzute de prezenta ordonanţa în sarcina acestora se exercita, după caz:</w:t>
      </w:r>
    </w:p>
    <w:p w:rsidR="009F381A" w:rsidRDefault="009F381A" w:rsidP="009F381A">
      <w:pPr>
        <w:autoSpaceDE w:val="0"/>
        <w:autoSpaceDN w:val="0"/>
        <w:adjustRightInd w:val="0"/>
        <w:spacing w:after="0" w:line="240" w:lineRule="auto"/>
        <w:jc w:val="both"/>
        <w:rPr>
          <w:rFonts w:ascii="Courier New" w:hAnsi="Courier New" w:cs="Courier New"/>
        </w:rPr>
      </w:pPr>
      <w:r w:rsidRPr="009F381A">
        <w:rPr>
          <w:rFonts w:ascii="Courier New" w:hAnsi="Courier New" w:cs="Courier New"/>
          <w:lang w:val="da-DK"/>
        </w:rPr>
        <w:t xml:space="preserve">    </w:t>
      </w:r>
      <w:r>
        <w:rPr>
          <w:rFonts w:ascii="Courier New" w:hAnsi="Courier New" w:cs="Courier New"/>
        </w:rPr>
        <w:t>a) la nivel local: de către compartimentele de stare civilă din aparatul propriu al consiliilor locale ale comunelor, oraşelor, municipiilor şi sectoarelor municipiului Bucureşti, respectiv formaţiunile locale de evidenta a populaţiei, respectiv componenta de evidenta a populaţiei din structura Serviciului de evidenta informatizata a persoanei al municipiului Bucureşti din structura Ministerului de Interne;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nivel judeţean şi al municipiului Bucureşti: de către serviciile de stare civilă din aparatul propriu al consiliilor judeţene şi al Consiliului General al Municipiului Bucureşti, respectiv birourile de evidenta a populaţiei şi regim permise de conducere şi certificate de înmatriculare din cadrul serviciilor judeţene de evidenta informatizata a persoanei, respectiv sectoarele de evidenta a populaţiei şi regim permise de conducere şi certificate de înmatriculare a autovehiculelor din cadrul Serviciului de evidenta informatizata a persoanei al municipiului Bucureşti din structura Ministerului de Interne;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la nivel naţional: de către Direcţia de evidenta a populaţiei şi Serviciul central de regim permise de conducere şi certificate de înmatriculare din cadrul Direcţiei generale de evidenta informatizata a persoanei din structura Ministerului de Interne.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 data intrării în vigoare a prezentei ordonanţe </w:t>
      </w:r>
      <w:r>
        <w:rPr>
          <w:rFonts w:ascii="Courier New" w:hAnsi="Courier New" w:cs="Courier New"/>
          <w:vanish/>
        </w:rPr>
        <w:t>&lt;LLNK 11968   975 30 801   0 21&gt;</w:t>
      </w:r>
      <w:r>
        <w:rPr>
          <w:rFonts w:ascii="Courier New" w:hAnsi="Courier New" w:cs="Courier New"/>
          <w:color w:val="0000FF"/>
          <w:u w:val="single"/>
        </w:rPr>
        <w:t>Decretul nr. 975/1968</w:t>
      </w:r>
      <w:r>
        <w:rPr>
          <w:rFonts w:ascii="Courier New" w:hAnsi="Courier New" w:cs="Courier New"/>
        </w:rPr>
        <w:t xml:space="preserve"> cu privire la nume, publicat în Buletinul Oficial, Partea I, nr. 136 </w:t>
      </w:r>
      <w:proofErr w:type="gramStart"/>
      <w:r>
        <w:rPr>
          <w:rFonts w:ascii="Courier New" w:hAnsi="Courier New" w:cs="Courier New"/>
        </w:rPr>
        <w:t>din</w:t>
      </w:r>
      <w:proofErr w:type="gramEnd"/>
      <w:r>
        <w:rPr>
          <w:rFonts w:ascii="Courier New" w:hAnsi="Courier New" w:cs="Courier New"/>
        </w:rPr>
        <w:t xml:space="preserve"> 29 octombrie 1968, cu modificările ulterioare, precum şi orice alte dispoziţii contrare se abroga.</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PRIM-MINISTRU</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ADRIAN NĂSTASE</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Contrasemnează:</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administraţiei publice,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Octav Cozmanca</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 de interne,</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Ioan Rus</w:t>
      </w:r>
    </w:p>
    <w:p w:rsidR="009F381A" w:rsidRDefault="009F381A" w:rsidP="009F381A">
      <w:pPr>
        <w:autoSpaceDE w:val="0"/>
        <w:autoSpaceDN w:val="0"/>
        <w:adjustRightInd w:val="0"/>
        <w:spacing w:after="0" w:line="240" w:lineRule="auto"/>
        <w:jc w:val="both"/>
        <w:rPr>
          <w:rFonts w:ascii="Courier New" w:hAnsi="Courier New" w:cs="Courier New"/>
        </w:rPr>
      </w:pP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Bucureşti, 30 ianuarie 2003.</w:t>
      </w:r>
    </w:p>
    <w:p w:rsidR="009F381A" w:rsidRDefault="009F381A" w:rsidP="009F381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41.</w:t>
      </w:r>
    </w:p>
    <w:p w:rsidR="009F381A" w:rsidRDefault="009F381A" w:rsidP="009F381A">
      <w:pPr>
        <w:autoSpaceDE w:val="0"/>
        <w:autoSpaceDN w:val="0"/>
        <w:adjustRightInd w:val="0"/>
        <w:spacing w:after="0" w:line="240" w:lineRule="auto"/>
        <w:jc w:val="both"/>
        <w:rPr>
          <w:rFonts w:ascii="Courier New" w:hAnsi="Courier New" w:cs="Courier New"/>
        </w:rPr>
      </w:pPr>
    </w:p>
    <w:p w:rsidR="004A3006" w:rsidRDefault="004A3006" w:rsidP="009F381A">
      <w:pPr>
        <w:jc w:val="both"/>
      </w:pPr>
    </w:p>
    <w:sectPr w:rsidR="004A3006" w:rsidSect="009F381A">
      <w:pgSz w:w="12240" w:h="15840"/>
      <w:pgMar w:top="1440" w:right="900" w:bottom="144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1A"/>
    <w:rsid w:val="000D5683"/>
    <w:rsid w:val="004A3006"/>
    <w:rsid w:val="00502E89"/>
    <w:rsid w:val="00650C1B"/>
    <w:rsid w:val="0068682F"/>
    <w:rsid w:val="009D2845"/>
    <w:rsid w:val="009F381A"/>
    <w:rsid w:val="00A11510"/>
    <w:rsid w:val="00B432DE"/>
    <w:rsid w:val="00CE3B45"/>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7B227-927B-4113-B4BB-CB9E0332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2017-06-29T12:16:00Z</dcterms:created>
  <dcterms:modified xsi:type="dcterms:W3CDTF">2017-06-29T12:17:00Z</dcterms:modified>
</cp:coreProperties>
</file>